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21EA5" w14:textId="0DC8D425" w:rsidR="00C74751" w:rsidRDefault="00D3611F">
      <w:r>
        <w:rPr>
          <w:noProof/>
        </w:rPr>
        <w:drawing>
          <wp:anchor distT="0" distB="0" distL="114300" distR="114300" simplePos="0" relativeHeight="251658240" behindDoc="0" locked="0" layoutInCell="1" allowOverlap="1" wp14:anchorId="479D972D" wp14:editId="3F146DE6">
            <wp:simplePos x="0" y="0"/>
            <wp:positionH relativeFrom="column">
              <wp:posOffset>-336550</wp:posOffset>
            </wp:positionH>
            <wp:positionV relativeFrom="paragraph">
              <wp:posOffset>76200</wp:posOffset>
            </wp:positionV>
            <wp:extent cx="2590800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E8CBD" w14:textId="77777777" w:rsidR="007C23EB" w:rsidRDefault="007C23EB" w:rsidP="002F2381">
      <w:pPr>
        <w:pStyle w:val="CompanyName"/>
        <w:framePr w:w="4045" w:h="2121" w:hRule="exact" w:wrap="notBeside" w:x="6834" w:y="571"/>
        <w:jc w:val="center"/>
        <w:rPr>
          <w:rFonts w:ascii="Palatino Linotype" w:hAnsi="Palatino Linotype" w:cs="Palatino Linotype"/>
          <w:sz w:val="26"/>
          <w:szCs w:val="26"/>
        </w:rPr>
      </w:pPr>
      <w:r w:rsidRPr="00D52D71">
        <w:rPr>
          <w:rFonts w:ascii="Palatino Linotype" w:hAnsi="Palatino Linotype" w:cs="Palatino Linotype"/>
          <w:sz w:val="26"/>
          <w:szCs w:val="26"/>
        </w:rPr>
        <w:t xml:space="preserve">Insurance </w:t>
      </w:r>
      <w:r w:rsidR="006676F0">
        <w:rPr>
          <w:rFonts w:ascii="Palatino Linotype" w:hAnsi="Palatino Linotype" w:cs="Palatino Linotype"/>
          <w:sz w:val="26"/>
          <w:szCs w:val="26"/>
        </w:rPr>
        <w:t xml:space="preserve">and </w:t>
      </w:r>
      <w:r w:rsidRPr="00D52D71">
        <w:rPr>
          <w:rFonts w:ascii="Palatino Linotype" w:hAnsi="Palatino Linotype" w:cs="Palatino Linotype"/>
          <w:sz w:val="26"/>
          <w:szCs w:val="26"/>
        </w:rPr>
        <w:t>Benefits</w:t>
      </w:r>
    </w:p>
    <w:p w14:paraId="1CFB52D2" w14:textId="5B9848AF" w:rsidR="002F2381" w:rsidRDefault="001E3379" w:rsidP="002F2381">
      <w:pPr>
        <w:pStyle w:val="CompanyName"/>
        <w:framePr w:w="4045" w:h="2121" w:hRule="exact" w:wrap="notBeside" w:x="6834" w:y="571"/>
        <w:jc w:val="center"/>
        <w:rPr>
          <w:rFonts w:ascii="Palatino Linotype" w:hAnsi="Palatino Linotype" w:cs="Palatino Linotype"/>
          <w:sz w:val="18"/>
          <w:szCs w:val="18"/>
        </w:rPr>
      </w:pPr>
      <w:r w:rsidRPr="006676F0">
        <w:rPr>
          <w:rFonts w:ascii="Palatino Linotype" w:hAnsi="Palatino Linotype" w:cs="Palatino Linotype"/>
          <w:sz w:val="18"/>
          <w:szCs w:val="18"/>
        </w:rPr>
        <w:t xml:space="preserve">Laney </w:t>
      </w:r>
      <w:proofErr w:type="gramStart"/>
      <w:r w:rsidRPr="006676F0">
        <w:rPr>
          <w:rFonts w:ascii="Palatino Linotype" w:hAnsi="Palatino Linotype" w:cs="Palatino Linotype"/>
          <w:sz w:val="18"/>
          <w:szCs w:val="18"/>
        </w:rPr>
        <w:t>Burris</w:t>
      </w:r>
      <w:r w:rsidR="002F2381">
        <w:rPr>
          <w:rFonts w:ascii="Palatino Linotype" w:hAnsi="Palatino Linotype" w:cs="Palatino Linotype"/>
          <w:sz w:val="18"/>
          <w:szCs w:val="18"/>
        </w:rPr>
        <w:t xml:space="preserve"> ,</w:t>
      </w:r>
      <w:proofErr w:type="gramEnd"/>
      <w:r w:rsidR="002F2381">
        <w:rPr>
          <w:rFonts w:ascii="Palatino Linotype" w:hAnsi="Palatino Linotype" w:cs="Palatino Linotype"/>
          <w:sz w:val="18"/>
          <w:szCs w:val="18"/>
        </w:rPr>
        <w:t xml:space="preserve"> </w:t>
      </w:r>
      <w:r w:rsidRPr="006676F0">
        <w:rPr>
          <w:rFonts w:ascii="Palatino Linotype" w:hAnsi="Palatino Linotype" w:cs="Palatino Linotype"/>
          <w:sz w:val="18"/>
          <w:szCs w:val="18"/>
        </w:rPr>
        <w:t xml:space="preserve"> </w:t>
      </w:r>
      <w:r w:rsidR="006676F0" w:rsidRPr="006676F0">
        <w:rPr>
          <w:rFonts w:ascii="Palatino Linotype" w:hAnsi="Palatino Linotype" w:cs="Palatino Linotype"/>
          <w:sz w:val="18"/>
          <w:szCs w:val="18"/>
        </w:rPr>
        <w:t xml:space="preserve">I </w:t>
      </w:r>
      <w:proofErr w:type="spellStart"/>
      <w:r w:rsidR="006676F0" w:rsidRPr="006676F0">
        <w:rPr>
          <w:rFonts w:ascii="Palatino Linotype" w:hAnsi="Palatino Linotype" w:cs="Palatino Linotype"/>
          <w:sz w:val="18"/>
          <w:szCs w:val="18"/>
        </w:rPr>
        <w:t>nsurance</w:t>
      </w:r>
      <w:proofErr w:type="spellEnd"/>
      <w:r w:rsidR="006676F0" w:rsidRPr="006676F0">
        <w:rPr>
          <w:rFonts w:ascii="Palatino Linotype" w:hAnsi="Palatino Linotype" w:cs="Palatino Linotype"/>
          <w:sz w:val="18"/>
          <w:szCs w:val="18"/>
        </w:rPr>
        <w:t xml:space="preserve"> and </w:t>
      </w:r>
      <w:r w:rsidRPr="006676F0">
        <w:rPr>
          <w:rFonts w:ascii="Palatino Linotype" w:hAnsi="Palatino Linotype" w:cs="Palatino Linotype"/>
          <w:sz w:val="18"/>
          <w:szCs w:val="18"/>
        </w:rPr>
        <w:t>B</w:t>
      </w:r>
      <w:r w:rsidR="006676F0" w:rsidRPr="006676F0">
        <w:rPr>
          <w:rFonts w:ascii="Palatino Linotype" w:hAnsi="Palatino Linotype" w:cs="Palatino Linotype"/>
          <w:sz w:val="18"/>
          <w:szCs w:val="18"/>
        </w:rPr>
        <w:t xml:space="preserve">enefits </w:t>
      </w:r>
      <w:r w:rsidRPr="006676F0">
        <w:rPr>
          <w:rFonts w:ascii="Palatino Linotype" w:hAnsi="Palatino Linotype" w:cs="Palatino Linotype"/>
          <w:sz w:val="18"/>
          <w:szCs w:val="18"/>
        </w:rPr>
        <w:t xml:space="preserve"> Manager</w:t>
      </w:r>
    </w:p>
    <w:p w14:paraId="54D9FE9C" w14:textId="556D67EB" w:rsidR="001E3379" w:rsidRPr="006676F0" w:rsidRDefault="002F2381" w:rsidP="002F2381">
      <w:pPr>
        <w:pStyle w:val="CompanyName"/>
        <w:framePr w:w="4045" w:h="2121" w:hRule="exact" w:wrap="notBeside" w:x="6834" w:y="571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803-280-</w:t>
      </w:r>
      <w:proofErr w:type="gramStart"/>
      <w:r>
        <w:rPr>
          <w:rFonts w:ascii="Palatino Linotype" w:hAnsi="Palatino Linotype" w:cs="Palatino Linotype"/>
          <w:sz w:val="18"/>
          <w:szCs w:val="18"/>
        </w:rPr>
        <w:t>0563  or</w:t>
      </w:r>
      <w:proofErr w:type="gramEnd"/>
      <w:r>
        <w:rPr>
          <w:rFonts w:ascii="Palatino Linotype" w:hAnsi="Palatino Linotype" w:cs="Palatino Linotype"/>
          <w:sz w:val="18"/>
          <w:szCs w:val="18"/>
        </w:rPr>
        <w:t xml:space="preserve">  803-981-1012</w:t>
      </w:r>
    </w:p>
    <w:p w14:paraId="03DCAD39" w14:textId="7139E8C8" w:rsidR="002F2381" w:rsidRPr="006676F0" w:rsidRDefault="006676F0" w:rsidP="002F2381">
      <w:pPr>
        <w:pStyle w:val="CompanyName"/>
        <w:framePr w:w="4045" w:h="2121" w:hRule="exact" w:wrap="notBeside" w:x="6834" w:y="571"/>
        <w:jc w:val="center"/>
        <w:rPr>
          <w:rFonts w:ascii="Palatino Linotype" w:hAnsi="Palatino Linotype" w:cs="Palatino Linotype"/>
          <w:sz w:val="18"/>
          <w:szCs w:val="18"/>
        </w:rPr>
      </w:pPr>
      <w:r w:rsidRPr="006676F0">
        <w:rPr>
          <w:rFonts w:ascii="Palatino Linotype" w:hAnsi="Palatino Linotype" w:cs="Palatino Linotype"/>
          <w:sz w:val="18"/>
          <w:szCs w:val="18"/>
        </w:rPr>
        <w:t>Brenda Young</w:t>
      </w:r>
      <w:r w:rsidR="001E3379" w:rsidRPr="006676F0">
        <w:rPr>
          <w:rFonts w:ascii="Palatino Linotype" w:hAnsi="Palatino Linotype" w:cs="Palatino Linotype"/>
          <w:sz w:val="18"/>
          <w:szCs w:val="18"/>
        </w:rPr>
        <w:t xml:space="preserve">    Benefits </w:t>
      </w:r>
      <w:proofErr w:type="gramStart"/>
      <w:r w:rsidR="001E3379" w:rsidRPr="006676F0">
        <w:rPr>
          <w:rFonts w:ascii="Palatino Linotype" w:hAnsi="Palatino Linotype" w:cs="Palatino Linotype"/>
          <w:sz w:val="18"/>
          <w:szCs w:val="18"/>
        </w:rPr>
        <w:t>Assistant</w:t>
      </w:r>
      <w:r w:rsidR="002F2381">
        <w:rPr>
          <w:rFonts w:ascii="Palatino Linotype" w:hAnsi="Palatino Linotype" w:cs="Palatino Linotype"/>
          <w:sz w:val="18"/>
          <w:szCs w:val="18"/>
        </w:rPr>
        <w:t xml:space="preserve">  -</w:t>
      </w:r>
      <w:proofErr w:type="gramEnd"/>
      <w:r w:rsidR="002F2381">
        <w:rPr>
          <w:rFonts w:ascii="Palatino Linotype" w:hAnsi="Palatino Linotype" w:cs="Palatino Linotype"/>
          <w:sz w:val="18"/>
          <w:szCs w:val="18"/>
        </w:rPr>
        <w:t xml:space="preserve"> 803-981-1247</w:t>
      </w:r>
    </w:p>
    <w:p w14:paraId="687D1FCE" w14:textId="77777777" w:rsidR="00C74751" w:rsidRPr="00D52D71" w:rsidRDefault="00C74751" w:rsidP="002F2381">
      <w:pPr>
        <w:pStyle w:val="CompanyName"/>
        <w:framePr w:w="4045" w:h="2121" w:hRule="exact" w:wrap="notBeside" w:x="6834" w:y="571"/>
        <w:jc w:val="center"/>
        <w:rPr>
          <w:rFonts w:ascii="Palatino Linotype" w:hAnsi="Palatino Linotype" w:cs="Palatino Linotype"/>
          <w:sz w:val="26"/>
          <w:szCs w:val="26"/>
        </w:rPr>
      </w:pPr>
    </w:p>
    <w:p w14:paraId="233A0B56" w14:textId="77777777" w:rsidR="00D52D71" w:rsidRPr="00A31BF5" w:rsidRDefault="00D52D71" w:rsidP="00635E6B">
      <w:pPr>
        <w:jc w:val="center"/>
        <w:rPr>
          <w:b/>
          <w:sz w:val="22"/>
          <w:szCs w:val="22"/>
          <w:u w:val="single"/>
        </w:rPr>
      </w:pPr>
      <w:r w:rsidRPr="00A31BF5">
        <w:rPr>
          <w:b/>
          <w:sz w:val="22"/>
          <w:szCs w:val="22"/>
          <w:u w:val="single"/>
        </w:rPr>
        <w:t>Workers’ Compensation</w:t>
      </w:r>
    </w:p>
    <w:p w14:paraId="04D1B27F" w14:textId="77777777" w:rsidR="00D52D71" w:rsidRPr="00A31BF5" w:rsidRDefault="00D52D71" w:rsidP="00D52D71">
      <w:pPr>
        <w:jc w:val="center"/>
        <w:rPr>
          <w:b/>
          <w:sz w:val="22"/>
          <w:szCs w:val="22"/>
          <w:u w:val="single"/>
        </w:rPr>
      </w:pPr>
    </w:p>
    <w:p w14:paraId="7BB953DA" w14:textId="77777777" w:rsidR="00D52D71" w:rsidRPr="00A31BF5" w:rsidRDefault="00D52D71" w:rsidP="00D52D71">
      <w:pPr>
        <w:rPr>
          <w:b/>
          <w:sz w:val="22"/>
          <w:szCs w:val="22"/>
        </w:rPr>
      </w:pPr>
      <w:r w:rsidRPr="00A31BF5">
        <w:rPr>
          <w:b/>
          <w:sz w:val="22"/>
          <w:szCs w:val="22"/>
        </w:rPr>
        <w:t xml:space="preserve">Injury </w:t>
      </w:r>
    </w:p>
    <w:p w14:paraId="0FD2C85C" w14:textId="77777777" w:rsidR="00D52D71" w:rsidRPr="00A31BF5" w:rsidRDefault="00D52D71" w:rsidP="00D52D7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A31BF5">
        <w:rPr>
          <w:rFonts w:ascii="Times New Roman" w:hAnsi="Times New Roman"/>
        </w:rPr>
        <w:t xml:space="preserve">Employee fills out the Incident Report. </w:t>
      </w:r>
    </w:p>
    <w:p w14:paraId="245D3622" w14:textId="65AE4153" w:rsidR="00D52D71" w:rsidRPr="00A31BF5" w:rsidRDefault="00D52D71" w:rsidP="00D52D7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A31BF5">
        <w:rPr>
          <w:rFonts w:ascii="Times New Roman" w:hAnsi="Times New Roman"/>
        </w:rPr>
        <w:t xml:space="preserve">If the individual works for </w:t>
      </w:r>
      <w:r w:rsidR="002F2381">
        <w:rPr>
          <w:rFonts w:ascii="Times New Roman" w:hAnsi="Times New Roman"/>
        </w:rPr>
        <w:t xml:space="preserve">SCECG, </w:t>
      </w:r>
      <w:r w:rsidRPr="00A31BF5">
        <w:rPr>
          <w:rFonts w:ascii="Times New Roman" w:hAnsi="Times New Roman"/>
        </w:rPr>
        <w:t xml:space="preserve">Kelly Services, </w:t>
      </w:r>
      <w:r w:rsidR="00E53ADD">
        <w:rPr>
          <w:rFonts w:ascii="Times New Roman" w:hAnsi="Times New Roman"/>
        </w:rPr>
        <w:t>SFE</w:t>
      </w:r>
      <w:r w:rsidR="00E82F29">
        <w:rPr>
          <w:rFonts w:ascii="Times New Roman" w:hAnsi="Times New Roman"/>
        </w:rPr>
        <w:t>,</w:t>
      </w:r>
      <w:r w:rsidRPr="00A31BF5">
        <w:rPr>
          <w:rFonts w:ascii="Times New Roman" w:hAnsi="Times New Roman"/>
        </w:rPr>
        <w:t xml:space="preserve"> or Budd Group</w:t>
      </w:r>
      <w:r w:rsidR="00635E6B" w:rsidRPr="00A31BF5">
        <w:rPr>
          <w:rFonts w:ascii="Times New Roman" w:hAnsi="Times New Roman"/>
        </w:rPr>
        <w:t>,</w:t>
      </w:r>
      <w:r w:rsidRPr="00A31BF5">
        <w:rPr>
          <w:rFonts w:ascii="Times New Roman" w:hAnsi="Times New Roman"/>
        </w:rPr>
        <w:t xml:space="preserve"> he or </w:t>
      </w:r>
      <w:r w:rsidR="00635E6B" w:rsidRPr="00A31BF5">
        <w:rPr>
          <w:rFonts w:ascii="Times New Roman" w:hAnsi="Times New Roman"/>
        </w:rPr>
        <w:t>she is not our employee</w:t>
      </w:r>
      <w:r w:rsidR="00583B3F">
        <w:rPr>
          <w:rFonts w:ascii="Times New Roman" w:hAnsi="Times New Roman"/>
        </w:rPr>
        <w:t>,</w:t>
      </w:r>
      <w:r w:rsidR="00635E6B" w:rsidRPr="00A31BF5">
        <w:rPr>
          <w:rFonts w:ascii="Times New Roman" w:hAnsi="Times New Roman"/>
        </w:rPr>
        <w:t xml:space="preserve"> and </w:t>
      </w:r>
      <w:r w:rsidR="006339E9" w:rsidRPr="00A31BF5">
        <w:rPr>
          <w:rFonts w:ascii="Times New Roman" w:hAnsi="Times New Roman"/>
        </w:rPr>
        <w:t xml:space="preserve">the employee </w:t>
      </w:r>
      <w:r w:rsidRPr="00A31BF5">
        <w:rPr>
          <w:rFonts w:ascii="Times New Roman" w:hAnsi="Times New Roman"/>
        </w:rPr>
        <w:t>must contact the company</w:t>
      </w:r>
      <w:r w:rsidR="00635E6B" w:rsidRPr="00A31BF5">
        <w:rPr>
          <w:rFonts w:ascii="Times New Roman" w:hAnsi="Times New Roman"/>
        </w:rPr>
        <w:t xml:space="preserve"> they work for</w:t>
      </w:r>
      <w:r w:rsidRPr="00A31BF5">
        <w:rPr>
          <w:rFonts w:ascii="Times New Roman" w:hAnsi="Times New Roman"/>
        </w:rPr>
        <w:t xml:space="preserve"> to report the injury. </w:t>
      </w:r>
    </w:p>
    <w:p w14:paraId="26F27F7C" w14:textId="77777777" w:rsidR="00D52D71" w:rsidRPr="00A31BF5" w:rsidRDefault="00D52D71" w:rsidP="00D52D7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A31BF5">
        <w:rPr>
          <w:rFonts w:ascii="Times New Roman" w:hAnsi="Times New Roman"/>
        </w:rPr>
        <w:t>If the ind</w:t>
      </w:r>
      <w:r w:rsidR="00E82F29">
        <w:rPr>
          <w:rFonts w:ascii="Times New Roman" w:hAnsi="Times New Roman"/>
        </w:rPr>
        <w:t>ividual is not our employee,</w:t>
      </w:r>
      <w:r w:rsidRPr="00A31BF5">
        <w:rPr>
          <w:rFonts w:ascii="Times New Roman" w:hAnsi="Times New Roman"/>
        </w:rPr>
        <w:t xml:space="preserve"> fill out the Student/Visitor/Volunteer </w:t>
      </w:r>
      <w:r w:rsidR="00635E6B" w:rsidRPr="00A31BF5">
        <w:rPr>
          <w:rFonts w:ascii="Times New Roman" w:hAnsi="Times New Roman"/>
        </w:rPr>
        <w:t>Accident</w:t>
      </w:r>
      <w:r w:rsidRPr="00A31BF5">
        <w:rPr>
          <w:rFonts w:ascii="Times New Roman" w:hAnsi="Times New Roman"/>
        </w:rPr>
        <w:t xml:space="preserve"> Report </w:t>
      </w:r>
      <w:r w:rsidR="00635E6B" w:rsidRPr="00A31BF5">
        <w:rPr>
          <w:rFonts w:ascii="Times New Roman" w:hAnsi="Times New Roman"/>
        </w:rPr>
        <w:t>online.</w:t>
      </w:r>
    </w:p>
    <w:p w14:paraId="40117650" w14:textId="77777777" w:rsidR="00D52D71" w:rsidRPr="00A31BF5" w:rsidRDefault="00D52D71" w:rsidP="00D52D71">
      <w:pPr>
        <w:rPr>
          <w:b/>
          <w:sz w:val="22"/>
          <w:szCs w:val="22"/>
        </w:rPr>
      </w:pPr>
      <w:r w:rsidRPr="00A31BF5">
        <w:rPr>
          <w:b/>
          <w:sz w:val="22"/>
          <w:szCs w:val="22"/>
        </w:rPr>
        <w:t>Injury (Needs to seek medical treatment)</w:t>
      </w:r>
    </w:p>
    <w:p w14:paraId="78F4B2BA" w14:textId="705A747F" w:rsidR="00D52D71" w:rsidRDefault="00D52D71" w:rsidP="00D52D7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A31BF5">
        <w:rPr>
          <w:rFonts w:ascii="Times New Roman" w:hAnsi="Times New Roman"/>
        </w:rPr>
        <w:t xml:space="preserve">Call </w:t>
      </w:r>
      <w:r w:rsidR="00D3611F">
        <w:rPr>
          <w:rFonts w:ascii="Times New Roman" w:hAnsi="Times New Roman"/>
        </w:rPr>
        <w:t>Brenda Young (981-12</w:t>
      </w:r>
      <w:r w:rsidR="002F2381">
        <w:rPr>
          <w:rFonts w:ascii="Times New Roman" w:hAnsi="Times New Roman"/>
        </w:rPr>
        <w:t>47</w:t>
      </w:r>
      <w:r w:rsidR="00D3611F">
        <w:rPr>
          <w:rFonts w:ascii="Times New Roman" w:hAnsi="Times New Roman"/>
        </w:rPr>
        <w:t xml:space="preserve">) or </w:t>
      </w:r>
      <w:r w:rsidR="00E53ADD">
        <w:rPr>
          <w:rFonts w:ascii="Times New Roman" w:hAnsi="Times New Roman"/>
        </w:rPr>
        <w:t>Laney Burris</w:t>
      </w:r>
      <w:r w:rsidRPr="00A31BF5">
        <w:rPr>
          <w:rFonts w:ascii="Times New Roman" w:hAnsi="Times New Roman"/>
        </w:rPr>
        <w:t xml:space="preserve"> </w:t>
      </w:r>
      <w:r w:rsidR="00D3611F">
        <w:rPr>
          <w:rFonts w:ascii="Times New Roman" w:hAnsi="Times New Roman"/>
        </w:rPr>
        <w:t xml:space="preserve">(981-1012) </w:t>
      </w:r>
      <w:r w:rsidRPr="00A31BF5">
        <w:rPr>
          <w:rFonts w:ascii="Times New Roman" w:hAnsi="Times New Roman"/>
        </w:rPr>
        <w:t>to report the injury and request authorization for medical treatment.</w:t>
      </w:r>
    </w:p>
    <w:p w14:paraId="5E797757" w14:textId="76FA137A" w:rsidR="00736E9C" w:rsidRPr="00736E9C" w:rsidRDefault="00736E9C" w:rsidP="00736E9C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A31BF5">
        <w:rPr>
          <w:rFonts w:ascii="Times New Roman" w:hAnsi="Times New Roman"/>
        </w:rPr>
        <w:t>The</w:t>
      </w:r>
      <w:r w:rsidR="006B4A90">
        <w:rPr>
          <w:rFonts w:ascii="Times New Roman" w:hAnsi="Times New Roman"/>
        </w:rPr>
        <w:t xml:space="preserve"> medical </w:t>
      </w:r>
      <w:r w:rsidR="00266764">
        <w:rPr>
          <w:rFonts w:ascii="Times New Roman" w:hAnsi="Times New Roman"/>
        </w:rPr>
        <w:t>facilit</w:t>
      </w:r>
      <w:r w:rsidR="003900F1">
        <w:rPr>
          <w:rFonts w:ascii="Times New Roman" w:hAnsi="Times New Roman"/>
        </w:rPr>
        <w:t>y is</w:t>
      </w:r>
      <w:r w:rsidR="00266764">
        <w:rPr>
          <w:rFonts w:ascii="Times New Roman" w:hAnsi="Times New Roman"/>
        </w:rPr>
        <w:t xml:space="preserve"> listed below.</w:t>
      </w:r>
    </w:p>
    <w:p w14:paraId="74E4227D" w14:textId="5CB3D442" w:rsidR="00793C55" w:rsidRPr="003900F1" w:rsidRDefault="003900F1" w:rsidP="002F238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3900F1">
        <w:rPr>
          <w:rFonts w:ascii="Times New Roman" w:hAnsi="Times New Roman"/>
        </w:rPr>
        <w:t xml:space="preserve">Please </w:t>
      </w:r>
      <w:r w:rsidR="00793C55" w:rsidRPr="003900F1">
        <w:rPr>
          <w:rFonts w:ascii="Times New Roman" w:hAnsi="Times New Roman"/>
        </w:rPr>
        <w:t xml:space="preserve">send the employee to </w:t>
      </w:r>
      <w:r w:rsidR="002F2381" w:rsidRPr="003900F1">
        <w:rPr>
          <w:rFonts w:ascii="Times New Roman" w:hAnsi="Times New Roman"/>
        </w:rPr>
        <w:t xml:space="preserve">Concentra </w:t>
      </w:r>
      <w:r w:rsidR="007C1633" w:rsidRPr="003900F1">
        <w:rPr>
          <w:rFonts w:ascii="Times New Roman" w:hAnsi="Times New Roman"/>
        </w:rPr>
        <w:t xml:space="preserve">Urgent Care (open </w:t>
      </w:r>
      <w:r w:rsidR="002F2381" w:rsidRPr="003900F1">
        <w:rPr>
          <w:rFonts w:ascii="Times New Roman" w:hAnsi="Times New Roman"/>
        </w:rPr>
        <w:t>7 AM – 6 PM</w:t>
      </w:r>
      <w:r w:rsidR="007C1633" w:rsidRPr="003900F1">
        <w:rPr>
          <w:rFonts w:ascii="Times New Roman" w:hAnsi="Times New Roman"/>
        </w:rPr>
        <w:t xml:space="preserve">) </w:t>
      </w:r>
      <w:r w:rsidR="00793C55" w:rsidRPr="003900F1">
        <w:rPr>
          <w:rFonts w:ascii="Times New Roman" w:hAnsi="Times New Roman"/>
        </w:rPr>
        <w:t>for treatment.</w:t>
      </w:r>
    </w:p>
    <w:p w14:paraId="6F0C061A" w14:textId="45E0F788" w:rsidR="00D52D71" w:rsidRPr="00A31BF5" w:rsidRDefault="00D52D71" w:rsidP="00D52D7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A31BF5">
        <w:rPr>
          <w:rFonts w:ascii="Times New Roman" w:hAnsi="Times New Roman"/>
        </w:rPr>
        <w:t>Employee fills out the Incident Report</w:t>
      </w:r>
      <w:r w:rsidR="00241D40">
        <w:rPr>
          <w:rFonts w:ascii="Times New Roman" w:hAnsi="Times New Roman"/>
        </w:rPr>
        <w:t>.</w:t>
      </w:r>
    </w:p>
    <w:p w14:paraId="3B52F47A" w14:textId="6284FB1D" w:rsidR="00D52D71" w:rsidRDefault="00D52D71" w:rsidP="00D52D7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A31BF5">
        <w:rPr>
          <w:rFonts w:ascii="Times New Roman" w:hAnsi="Times New Roman"/>
        </w:rPr>
        <w:t xml:space="preserve">Employee fills out the Medical </w:t>
      </w:r>
      <w:r w:rsidR="00635E6B" w:rsidRPr="00A31BF5">
        <w:rPr>
          <w:rFonts w:ascii="Times New Roman" w:hAnsi="Times New Roman"/>
        </w:rPr>
        <w:t>Information Release Authorization Form</w:t>
      </w:r>
      <w:r w:rsidR="00241D40">
        <w:rPr>
          <w:rFonts w:ascii="Times New Roman" w:hAnsi="Times New Roman"/>
        </w:rPr>
        <w:t>.</w:t>
      </w:r>
    </w:p>
    <w:p w14:paraId="7879CED9" w14:textId="77777777" w:rsidR="00D52D71" w:rsidRPr="00A31BF5" w:rsidRDefault="00D52D71" w:rsidP="00D52D71">
      <w:pPr>
        <w:rPr>
          <w:b/>
          <w:sz w:val="22"/>
          <w:szCs w:val="22"/>
        </w:rPr>
      </w:pPr>
      <w:r w:rsidRPr="00A31BF5">
        <w:rPr>
          <w:b/>
          <w:sz w:val="22"/>
          <w:szCs w:val="22"/>
        </w:rPr>
        <w:t>Injury (Employee is bit by a student, breaks the skin, and needs to seek medical treatment)</w:t>
      </w:r>
    </w:p>
    <w:p w14:paraId="74015590" w14:textId="19E3A48C" w:rsidR="00D52D71" w:rsidRPr="00A31BF5" w:rsidRDefault="00D52D71" w:rsidP="00D52D71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A31BF5">
        <w:rPr>
          <w:rFonts w:ascii="Times New Roman" w:hAnsi="Times New Roman"/>
        </w:rPr>
        <w:t xml:space="preserve">Call </w:t>
      </w:r>
      <w:r w:rsidR="00D3611F">
        <w:rPr>
          <w:rFonts w:ascii="Times New Roman" w:hAnsi="Times New Roman"/>
        </w:rPr>
        <w:t xml:space="preserve">Brenda Young or </w:t>
      </w:r>
      <w:r w:rsidR="00266764">
        <w:rPr>
          <w:rFonts w:ascii="Times New Roman" w:hAnsi="Times New Roman"/>
        </w:rPr>
        <w:t>Laney Burris</w:t>
      </w:r>
      <w:r w:rsidRPr="00A31BF5">
        <w:rPr>
          <w:rFonts w:ascii="Times New Roman" w:hAnsi="Times New Roman"/>
        </w:rPr>
        <w:t xml:space="preserve"> to report the injury and request authorization for medical treatment.  </w:t>
      </w:r>
    </w:p>
    <w:p w14:paraId="723C6387" w14:textId="70E9C8DC" w:rsidR="00D52D71" w:rsidRPr="00A31BF5" w:rsidRDefault="00E82F29" w:rsidP="00D52D71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If the bite breaks</w:t>
      </w:r>
      <w:r w:rsidR="007770E5">
        <w:rPr>
          <w:rFonts w:ascii="Times New Roman" w:hAnsi="Times New Roman"/>
        </w:rPr>
        <w:t xml:space="preserve"> the skin send the employee to </w:t>
      </w:r>
      <w:r w:rsidR="00D3611F">
        <w:rPr>
          <w:rFonts w:ascii="Times New Roman" w:hAnsi="Times New Roman"/>
        </w:rPr>
        <w:t>Concentra</w:t>
      </w:r>
      <w:r w:rsidR="007770E5">
        <w:rPr>
          <w:rFonts w:ascii="Times New Roman" w:hAnsi="Times New Roman"/>
        </w:rPr>
        <w:t xml:space="preserve"> for wound care</w:t>
      </w:r>
      <w:r w:rsidR="00D52D71" w:rsidRPr="00A31BF5">
        <w:rPr>
          <w:rFonts w:ascii="Times New Roman" w:hAnsi="Times New Roman"/>
        </w:rPr>
        <w:t>, immunizations (if needed)</w:t>
      </w:r>
      <w:r>
        <w:rPr>
          <w:rFonts w:ascii="Times New Roman" w:hAnsi="Times New Roman"/>
        </w:rPr>
        <w:t>,</w:t>
      </w:r>
      <w:r w:rsidR="00D52D71" w:rsidRPr="00A31BF5">
        <w:rPr>
          <w:rFonts w:ascii="Times New Roman" w:hAnsi="Times New Roman"/>
        </w:rPr>
        <w:t xml:space="preserve"> and blood work (if needed).</w:t>
      </w:r>
    </w:p>
    <w:p w14:paraId="11C339BE" w14:textId="22A27828" w:rsidR="00D52D71" w:rsidRPr="00A31BF5" w:rsidRDefault="00D52D71" w:rsidP="00D52D71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A31BF5">
        <w:rPr>
          <w:rFonts w:ascii="Times New Roman" w:hAnsi="Times New Roman"/>
        </w:rPr>
        <w:t>Employee fills out the Incident Report</w:t>
      </w:r>
      <w:r w:rsidR="00241D40">
        <w:rPr>
          <w:rFonts w:ascii="Times New Roman" w:hAnsi="Times New Roman"/>
        </w:rPr>
        <w:t>.</w:t>
      </w:r>
    </w:p>
    <w:p w14:paraId="098ADFB4" w14:textId="4DE84A3B" w:rsidR="00D52D71" w:rsidRPr="00A31BF5" w:rsidRDefault="00D52D71" w:rsidP="00D52D71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A31BF5">
        <w:rPr>
          <w:rFonts w:ascii="Times New Roman" w:hAnsi="Times New Roman"/>
        </w:rPr>
        <w:t>Employ</w:t>
      </w:r>
      <w:r w:rsidR="00635E6B" w:rsidRPr="00A31BF5">
        <w:rPr>
          <w:rFonts w:ascii="Times New Roman" w:hAnsi="Times New Roman"/>
        </w:rPr>
        <w:t>ee fills out the Medical Information Release Authorization Form</w:t>
      </w:r>
      <w:r w:rsidR="00241D40">
        <w:rPr>
          <w:rFonts w:ascii="Times New Roman" w:hAnsi="Times New Roman"/>
        </w:rPr>
        <w:t>.</w:t>
      </w:r>
      <w:bookmarkStart w:id="0" w:name="_GoBack"/>
      <w:bookmarkEnd w:id="0"/>
    </w:p>
    <w:p w14:paraId="2FB4C047" w14:textId="77777777" w:rsidR="00635E6B" w:rsidRPr="00A31BF5" w:rsidRDefault="00635E6B" w:rsidP="00635E6B">
      <w:pPr>
        <w:pStyle w:val="ListParagraph"/>
        <w:ind w:left="0"/>
        <w:rPr>
          <w:rFonts w:ascii="Times New Roman" w:hAnsi="Times New Roman"/>
        </w:rPr>
      </w:pPr>
    </w:p>
    <w:p w14:paraId="44412CFF" w14:textId="77777777" w:rsidR="00635E6B" w:rsidRPr="00A31BF5" w:rsidRDefault="00635E6B" w:rsidP="00635E6B">
      <w:pPr>
        <w:pStyle w:val="ListParagraph"/>
        <w:ind w:left="0"/>
        <w:rPr>
          <w:rFonts w:ascii="Times New Roman" w:hAnsi="Times New Roman"/>
          <w:b/>
        </w:rPr>
      </w:pPr>
      <w:r w:rsidRPr="00A31BF5">
        <w:rPr>
          <w:rFonts w:ascii="Times New Roman" w:hAnsi="Times New Roman"/>
          <w:b/>
        </w:rPr>
        <w:t xml:space="preserve">Prescriptions </w:t>
      </w:r>
    </w:p>
    <w:p w14:paraId="13681E3D" w14:textId="67F39B39" w:rsidR="00635E6B" w:rsidRPr="00A31BF5" w:rsidRDefault="00635E6B" w:rsidP="00635E6B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A31BF5">
        <w:rPr>
          <w:rFonts w:ascii="Times New Roman" w:hAnsi="Times New Roman"/>
        </w:rPr>
        <w:t xml:space="preserve">If an employee is given a </w:t>
      </w:r>
      <w:r w:rsidR="003900F1" w:rsidRPr="00A31BF5">
        <w:rPr>
          <w:rFonts w:ascii="Times New Roman" w:hAnsi="Times New Roman"/>
        </w:rPr>
        <w:t>prescription,</w:t>
      </w:r>
      <w:r w:rsidRPr="00A31BF5">
        <w:rPr>
          <w:rFonts w:ascii="Times New Roman" w:hAnsi="Times New Roman"/>
        </w:rPr>
        <w:t xml:space="preserve"> he or she must come to the </w:t>
      </w:r>
      <w:r w:rsidR="00D3611F">
        <w:rPr>
          <w:rFonts w:ascii="Times New Roman" w:hAnsi="Times New Roman"/>
        </w:rPr>
        <w:t>Central</w:t>
      </w:r>
      <w:r w:rsidRPr="00A31BF5">
        <w:rPr>
          <w:rFonts w:ascii="Times New Roman" w:hAnsi="Times New Roman"/>
        </w:rPr>
        <w:t xml:space="preserve"> </w:t>
      </w:r>
      <w:r w:rsidR="00D3611F">
        <w:rPr>
          <w:rFonts w:ascii="Times New Roman" w:hAnsi="Times New Roman"/>
        </w:rPr>
        <w:t>O</w:t>
      </w:r>
      <w:r w:rsidRPr="00A31BF5">
        <w:rPr>
          <w:rFonts w:ascii="Times New Roman" w:hAnsi="Times New Roman"/>
        </w:rPr>
        <w:t>ffice to pick up a prescription card from the Insurance and Benefits Office.</w:t>
      </w:r>
    </w:p>
    <w:p w14:paraId="1C5CB758" w14:textId="77777777" w:rsidR="00635E6B" w:rsidRPr="00A31BF5" w:rsidRDefault="00635E6B" w:rsidP="00635E6B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A31BF5">
        <w:rPr>
          <w:rFonts w:ascii="Times New Roman" w:hAnsi="Times New Roman"/>
        </w:rPr>
        <w:t>The card can also be sent through the “Pony”</w:t>
      </w:r>
      <w:r w:rsidR="00A31BF5" w:rsidRPr="00A31BF5">
        <w:rPr>
          <w:rFonts w:ascii="Times New Roman" w:hAnsi="Times New Roman"/>
        </w:rPr>
        <w:t>,</w:t>
      </w:r>
      <w:r w:rsidRPr="00A31BF5">
        <w:rPr>
          <w:rFonts w:ascii="Times New Roman" w:hAnsi="Times New Roman"/>
        </w:rPr>
        <w:t xml:space="preserve"> if requested.</w:t>
      </w:r>
    </w:p>
    <w:p w14:paraId="2BF272C0" w14:textId="77777777" w:rsidR="00635E6B" w:rsidRPr="00A31BF5" w:rsidRDefault="00635E6B" w:rsidP="00635E6B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A31BF5">
        <w:rPr>
          <w:rFonts w:ascii="Times New Roman" w:hAnsi="Times New Roman"/>
        </w:rPr>
        <w:t>The card will n</w:t>
      </w:r>
      <w:r w:rsidR="00E82F29">
        <w:rPr>
          <w:rFonts w:ascii="Times New Roman" w:hAnsi="Times New Roman"/>
        </w:rPr>
        <w:t>eed to be activated;</w:t>
      </w:r>
      <w:r w:rsidR="00A31BF5" w:rsidRPr="00A31BF5">
        <w:rPr>
          <w:rFonts w:ascii="Times New Roman" w:hAnsi="Times New Roman"/>
        </w:rPr>
        <w:t xml:space="preserve"> </w:t>
      </w:r>
      <w:r w:rsidRPr="00A31BF5">
        <w:rPr>
          <w:rFonts w:ascii="Times New Roman" w:hAnsi="Times New Roman"/>
        </w:rPr>
        <w:t xml:space="preserve">instructions are on the form provided with the card.   </w:t>
      </w:r>
    </w:p>
    <w:p w14:paraId="0F290A0B" w14:textId="77777777" w:rsidR="00D52D71" w:rsidRPr="00A31BF5" w:rsidRDefault="00D52D71" w:rsidP="00D52D71">
      <w:pPr>
        <w:rPr>
          <w:b/>
          <w:i/>
          <w:sz w:val="22"/>
          <w:szCs w:val="22"/>
        </w:rPr>
      </w:pPr>
      <w:r w:rsidRPr="00A31BF5">
        <w:rPr>
          <w:b/>
          <w:i/>
          <w:sz w:val="22"/>
          <w:szCs w:val="22"/>
        </w:rPr>
        <w:t xml:space="preserve">It is important to notify the Insurance &amp; Benefits office prior to seeking medical treatment.  Our office needs to ensure it is an injury covered by workers’ compensation and to provide authorization to the medical facility.  </w:t>
      </w:r>
    </w:p>
    <w:p w14:paraId="3472F6C1" w14:textId="77777777" w:rsidR="00D52D71" w:rsidRPr="00A31BF5" w:rsidRDefault="00D52D71" w:rsidP="00D52D71">
      <w:pPr>
        <w:rPr>
          <w:b/>
          <w:i/>
          <w:sz w:val="22"/>
          <w:szCs w:val="22"/>
        </w:rPr>
      </w:pPr>
    </w:p>
    <w:p w14:paraId="40B744C4" w14:textId="0B814EC9" w:rsidR="00D52D71" w:rsidRPr="003900F1" w:rsidRDefault="00D52D71" w:rsidP="00D52D71">
      <w:pPr>
        <w:rPr>
          <w:b/>
          <w:bCs/>
          <w:sz w:val="22"/>
          <w:szCs w:val="22"/>
        </w:rPr>
      </w:pPr>
      <w:r w:rsidRPr="00A31BF5">
        <w:rPr>
          <w:b/>
          <w:sz w:val="22"/>
          <w:szCs w:val="22"/>
        </w:rPr>
        <w:tab/>
      </w:r>
      <w:r w:rsidRPr="00A31BF5">
        <w:rPr>
          <w:b/>
          <w:sz w:val="22"/>
          <w:szCs w:val="22"/>
        </w:rPr>
        <w:tab/>
      </w:r>
      <w:r w:rsidRPr="00A31BF5">
        <w:rPr>
          <w:b/>
          <w:sz w:val="22"/>
          <w:szCs w:val="22"/>
        </w:rPr>
        <w:tab/>
      </w:r>
      <w:r w:rsidR="003900F1" w:rsidRPr="003900F1">
        <w:rPr>
          <w:b/>
          <w:bCs/>
          <w:sz w:val="22"/>
          <w:szCs w:val="22"/>
        </w:rPr>
        <w:t>Concentra Urgent Care</w:t>
      </w:r>
    </w:p>
    <w:p w14:paraId="51D5F030" w14:textId="0F0F0847" w:rsidR="00D52D71" w:rsidRPr="003900F1" w:rsidRDefault="00D52D71" w:rsidP="00D52D71">
      <w:pPr>
        <w:rPr>
          <w:b/>
          <w:bCs/>
          <w:sz w:val="22"/>
          <w:szCs w:val="22"/>
        </w:rPr>
      </w:pPr>
      <w:r w:rsidRPr="003900F1">
        <w:rPr>
          <w:b/>
          <w:bCs/>
          <w:sz w:val="22"/>
          <w:szCs w:val="22"/>
        </w:rPr>
        <w:tab/>
      </w:r>
      <w:r w:rsidRPr="003900F1">
        <w:rPr>
          <w:b/>
          <w:bCs/>
          <w:sz w:val="22"/>
          <w:szCs w:val="22"/>
        </w:rPr>
        <w:tab/>
      </w:r>
      <w:r w:rsidRPr="003900F1">
        <w:rPr>
          <w:b/>
          <w:bCs/>
          <w:sz w:val="22"/>
          <w:szCs w:val="22"/>
        </w:rPr>
        <w:tab/>
      </w:r>
      <w:r w:rsidR="00B3730C" w:rsidRPr="003900F1">
        <w:rPr>
          <w:b/>
          <w:bCs/>
          <w:sz w:val="22"/>
          <w:szCs w:val="22"/>
        </w:rPr>
        <w:t>1393 Celanese Road</w:t>
      </w:r>
      <w:r w:rsidRPr="003900F1">
        <w:rPr>
          <w:b/>
          <w:bCs/>
          <w:sz w:val="22"/>
          <w:szCs w:val="22"/>
        </w:rPr>
        <w:tab/>
      </w:r>
    </w:p>
    <w:p w14:paraId="3F124089" w14:textId="77777777" w:rsidR="003900F1" w:rsidRDefault="00D52D71" w:rsidP="00D52D71">
      <w:pPr>
        <w:rPr>
          <w:b/>
          <w:bCs/>
          <w:sz w:val="22"/>
          <w:szCs w:val="22"/>
        </w:rPr>
      </w:pPr>
      <w:r w:rsidRPr="003900F1">
        <w:rPr>
          <w:b/>
          <w:bCs/>
          <w:sz w:val="22"/>
          <w:szCs w:val="22"/>
        </w:rPr>
        <w:tab/>
      </w:r>
      <w:r w:rsidRPr="003900F1">
        <w:rPr>
          <w:b/>
          <w:bCs/>
          <w:sz w:val="22"/>
          <w:szCs w:val="22"/>
        </w:rPr>
        <w:tab/>
      </w:r>
      <w:r w:rsidRPr="003900F1">
        <w:rPr>
          <w:b/>
          <w:bCs/>
          <w:sz w:val="22"/>
          <w:szCs w:val="22"/>
        </w:rPr>
        <w:tab/>
      </w:r>
      <w:r w:rsidR="00B3730C" w:rsidRPr="003900F1">
        <w:rPr>
          <w:b/>
          <w:bCs/>
          <w:sz w:val="22"/>
          <w:szCs w:val="22"/>
        </w:rPr>
        <w:t>Rock Hill, SC  29732</w:t>
      </w:r>
    </w:p>
    <w:p w14:paraId="308F28EB" w14:textId="5ABA7B1F" w:rsidR="00D52D71" w:rsidRPr="003900F1" w:rsidRDefault="00D52D71" w:rsidP="00D52D71">
      <w:pPr>
        <w:rPr>
          <w:b/>
          <w:bCs/>
          <w:sz w:val="22"/>
          <w:szCs w:val="22"/>
        </w:rPr>
      </w:pPr>
      <w:r w:rsidRPr="003900F1">
        <w:rPr>
          <w:b/>
          <w:bCs/>
          <w:sz w:val="22"/>
          <w:szCs w:val="22"/>
        </w:rPr>
        <w:tab/>
      </w:r>
      <w:r w:rsidRPr="003900F1">
        <w:rPr>
          <w:b/>
          <w:bCs/>
          <w:sz w:val="22"/>
          <w:szCs w:val="22"/>
        </w:rPr>
        <w:tab/>
      </w:r>
      <w:r w:rsidRPr="003900F1">
        <w:rPr>
          <w:b/>
          <w:bCs/>
          <w:sz w:val="22"/>
          <w:szCs w:val="22"/>
        </w:rPr>
        <w:tab/>
      </w:r>
      <w:r w:rsidR="00635E6B" w:rsidRPr="003900F1">
        <w:rPr>
          <w:b/>
          <w:bCs/>
          <w:sz w:val="22"/>
          <w:szCs w:val="22"/>
        </w:rPr>
        <w:tab/>
      </w:r>
    </w:p>
    <w:p w14:paraId="7F219D54" w14:textId="1A7A09C5" w:rsidR="007429DB" w:rsidRPr="003900F1" w:rsidRDefault="00D52D71" w:rsidP="00793C55">
      <w:pPr>
        <w:rPr>
          <w:b/>
          <w:bCs/>
          <w:sz w:val="22"/>
          <w:szCs w:val="22"/>
        </w:rPr>
      </w:pPr>
      <w:r w:rsidRPr="003900F1">
        <w:rPr>
          <w:b/>
          <w:bCs/>
          <w:sz w:val="22"/>
          <w:szCs w:val="22"/>
        </w:rPr>
        <w:tab/>
      </w:r>
      <w:r w:rsidR="00635E6B" w:rsidRPr="003900F1">
        <w:rPr>
          <w:b/>
          <w:bCs/>
          <w:sz w:val="22"/>
          <w:szCs w:val="22"/>
        </w:rPr>
        <w:tab/>
      </w:r>
      <w:r w:rsidR="00B3730C" w:rsidRPr="003900F1">
        <w:rPr>
          <w:b/>
          <w:bCs/>
          <w:sz w:val="22"/>
          <w:szCs w:val="22"/>
        </w:rPr>
        <w:tab/>
      </w:r>
      <w:r w:rsidR="003900F1">
        <w:rPr>
          <w:b/>
          <w:bCs/>
          <w:sz w:val="22"/>
          <w:szCs w:val="22"/>
        </w:rPr>
        <w:t xml:space="preserve">Telephone:  </w:t>
      </w:r>
      <w:r w:rsidR="00B3730C" w:rsidRPr="003900F1">
        <w:rPr>
          <w:b/>
          <w:bCs/>
          <w:sz w:val="22"/>
          <w:szCs w:val="22"/>
        </w:rPr>
        <w:t>803-329-3103</w:t>
      </w:r>
    </w:p>
    <w:sectPr w:rsidR="007429DB" w:rsidRPr="003900F1" w:rsidSect="00D52D71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7135"/>
    <w:multiLevelType w:val="hybridMultilevel"/>
    <w:tmpl w:val="8A2E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7DCF"/>
    <w:multiLevelType w:val="hybridMultilevel"/>
    <w:tmpl w:val="9CF6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E02BF"/>
    <w:multiLevelType w:val="hybridMultilevel"/>
    <w:tmpl w:val="14729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55F03"/>
    <w:multiLevelType w:val="hybridMultilevel"/>
    <w:tmpl w:val="667AE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E29DA"/>
    <w:multiLevelType w:val="hybridMultilevel"/>
    <w:tmpl w:val="8CF05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4D"/>
    <w:rsid w:val="00011B4D"/>
    <w:rsid w:val="00012EF6"/>
    <w:rsid w:val="00057917"/>
    <w:rsid w:val="001E3379"/>
    <w:rsid w:val="001F01D4"/>
    <w:rsid w:val="00225022"/>
    <w:rsid w:val="00241D40"/>
    <w:rsid w:val="00260867"/>
    <w:rsid w:val="00266764"/>
    <w:rsid w:val="002F2381"/>
    <w:rsid w:val="002F27CE"/>
    <w:rsid w:val="003900F1"/>
    <w:rsid w:val="003C33D2"/>
    <w:rsid w:val="004714F2"/>
    <w:rsid w:val="00472D84"/>
    <w:rsid w:val="00483C1E"/>
    <w:rsid w:val="00496275"/>
    <w:rsid w:val="00544783"/>
    <w:rsid w:val="00583B3F"/>
    <w:rsid w:val="005C5114"/>
    <w:rsid w:val="005F0BED"/>
    <w:rsid w:val="006339E9"/>
    <w:rsid w:val="00635E6B"/>
    <w:rsid w:val="006676F0"/>
    <w:rsid w:val="006917B9"/>
    <w:rsid w:val="00694283"/>
    <w:rsid w:val="006A6965"/>
    <w:rsid w:val="006B4A90"/>
    <w:rsid w:val="006C3726"/>
    <w:rsid w:val="00736E9C"/>
    <w:rsid w:val="007429DB"/>
    <w:rsid w:val="007770E5"/>
    <w:rsid w:val="00793C55"/>
    <w:rsid w:val="0079647E"/>
    <w:rsid w:val="007C1633"/>
    <w:rsid w:val="007C23EB"/>
    <w:rsid w:val="007D0E32"/>
    <w:rsid w:val="007E4857"/>
    <w:rsid w:val="0085223D"/>
    <w:rsid w:val="00997D0D"/>
    <w:rsid w:val="00A31BF5"/>
    <w:rsid w:val="00A73F8E"/>
    <w:rsid w:val="00B3730C"/>
    <w:rsid w:val="00B5140E"/>
    <w:rsid w:val="00BA1A39"/>
    <w:rsid w:val="00BE4A67"/>
    <w:rsid w:val="00BF5EFB"/>
    <w:rsid w:val="00C42B09"/>
    <w:rsid w:val="00C74751"/>
    <w:rsid w:val="00D0143E"/>
    <w:rsid w:val="00D3611F"/>
    <w:rsid w:val="00D46343"/>
    <w:rsid w:val="00D52D71"/>
    <w:rsid w:val="00DA224E"/>
    <w:rsid w:val="00DC3F31"/>
    <w:rsid w:val="00E460F9"/>
    <w:rsid w:val="00E53ADD"/>
    <w:rsid w:val="00E82F29"/>
    <w:rsid w:val="00F06FD3"/>
    <w:rsid w:val="00F45846"/>
    <w:rsid w:val="00FB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7184AE"/>
  <w14:defaultImageDpi w14:val="0"/>
  <w15:docId w15:val="{2B53037C-CD7A-4224-88C8-43C29BF5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uiPriority w:val="99"/>
    <w:rsid w:val="00C74751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 w:cs="Arial Black"/>
      <w:spacing w:val="-15"/>
      <w:position w:val="-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D52D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52D7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Rock Hill SchoolS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RH3</dc:creator>
  <cp:keywords/>
  <dc:description/>
  <cp:lastModifiedBy>lburris@comporium.net</cp:lastModifiedBy>
  <cp:revision>4</cp:revision>
  <cp:lastPrinted>2016-08-01T19:12:00Z</cp:lastPrinted>
  <dcterms:created xsi:type="dcterms:W3CDTF">2020-05-05T18:32:00Z</dcterms:created>
  <dcterms:modified xsi:type="dcterms:W3CDTF">2020-05-05T18:43:00Z</dcterms:modified>
</cp:coreProperties>
</file>